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52"/>
          <w:szCs w:val="52"/>
        </w:rPr>
      </w:pPr>
      <w:bookmarkStart w:id="0" w:name="_Toc434064493"/>
      <w:bookmarkStart w:id="1" w:name="_Toc440320226"/>
      <w:bookmarkStart w:id="2" w:name="OLE_LINK2"/>
      <w:r>
        <w:rPr>
          <w:rFonts w:hint="eastAsia"/>
          <w:sz w:val="52"/>
          <w:szCs w:val="52"/>
          <w:lang w:val="en-US" w:eastAsia="zh-CN"/>
        </w:rPr>
        <w:t>网上交费</w:t>
      </w:r>
    </w:p>
    <w:p>
      <w:pPr>
        <w:pStyle w:val="2"/>
        <w:spacing w:line="360" w:lineRule="auto"/>
      </w:pPr>
      <w:r>
        <w:rPr>
          <w:rFonts w:hint="eastAsia"/>
        </w:rPr>
        <w:t>登录电子法院</w:t>
      </w:r>
      <w:bookmarkEnd w:id="0"/>
      <w:bookmarkEnd w:id="1"/>
    </w:p>
    <w:p>
      <w:pPr>
        <w:rPr>
          <w:rFonts w:hint="eastAsia"/>
        </w:rPr>
      </w:pPr>
      <w:r>
        <w:rPr>
          <w:rFonts w:hint="eastAsia"/>
        </w:rPr>
        <w:t>访问河北电子法院：</w:t>
      </w:r>
      <w:bookmarkStart w:id="3" w:name="OLE_LINK1"/>
      <w:r>
        <w:t>http://hbdzfy.gov.cn</w:t>
      </w:r>
      <w:bookmarkEnd w:id="3"/>
      <w:r>
        <w:rPr>
          <w:rFonts w:hint="eastAsia"/>
        </w:rPr>
        <w:t>，或者在百度搜索“</w:t>
      </w:r>
      <w:r>
        <w:rPr>
          <w:rFonts w:hint="eastAsia"/>
          <w:lang w:val="en-US" w:eastAsia="zh-CN"/>
        </w:rPr>
        <w:t>河北</w:t>
      </w:r>
      <w:r>
        <w:rPr>
          <w:rFonts w:hint="eastAsia"/>
        </w:rPr>
        <w:t>电子法院”</w:t>
      </w:r>
    </w:p>
    <w:p>
      <w:pPr>
        <w:pStyle w:val="4"/>
        <w:spacing w:line="360" w:lineRule="auto"/>
      </w:pPr>
      <w:bookmarkStart w:id="4" w:name="_Toc434064494"/>
      <w:bookmarkStart w:id="5" w:name="_Toc440320227"/>
      <w:r>
        <w:rPr>
          <w:rFonts w:hint="eastAsia"/>
        </w:rPr>
        <w:t>当事人登录</w:t>
      </w:r>
      <w:bookmarkEnd w:id="4"/>
      <w:bookmarkEnd w:id="5"/>
    </w:p>
    <w:p>
      <w:pPr>
        <w:rPr>
          <w:rFonts w:hint="eastAsia"/>
        </w:rPr>
      </w:pPr>
      <w:r>
        <w:rPr>
          <w:rFonts w:hint="eastAsia"/>
        </w:rPr>
        <w:t>当事人登录：点击</w:t>
      </w:r>
      <w:r>
        <w:rPr>
          <w:rFonts w:hint="eastAsia"/>
        </w:rPr>
        <w:drawing>
          <wp:inline distT="0" distB="0" distL="0" distR="0">
            <wp:extent cx="1183640" cy="356870"/>
            <wp:effectExtent l="0" t="0" r="1651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7860" cy="35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t>输入用户名和密码登录。</w:t>
      </w:r>
      <w:r>
        <w:rPr>
          <w:rFonts w:hint="eastAsia"/>
        </w:rPr>
        <w:t>若当事人没有账号，可以直接点击登录下方的“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注册</w:t>
      </w:r>
      <w:r>
        <w:rPr>
          <w:rFonts w:hint="eastAsia"/>
        </w:rPr>
        <w:t>”按钮，进行注册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2773680" cy="2110740"/>
            <wp:effectExtent l="0" t="0" r="762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>
      <w:pPr>
        <w:pStyle w:val="2"/>
        <w:ind w:left="0" w:firstLine="0"/>
        <w:rPr>
          <w:rFonts w:hint="eastAsia"/>
        </w:rPr>
      </w:pPr>
      <w:bookmarkStart w:id="6" w:name="_Toc449517852"/>
      <w:r>
        <w:rPr>
          <w:rFonts w:hint="eastAsia"/>
          <w:lang w:eastAsia="zh-CN"/>
        </w:rPr>
        <w:t>网上交费</w:t>
      </w:r>
      <w:bookmarkEnd w:id="6"/>
    </w:p>
    <w:p>
      <w:pPr>
        <w:pStyle w:val="4"/>
        <w:spacing w:line="360" w:lineRule="auto"/>
        <w:ind w:left="0" w:firstLine="0"/>
      </w:pPr>
      <w:bookmarkStart w:id="7" w:name="_Toc434224425"/>
      <w:bookmarkStart w:id="8" w:name="_Toc449517853"/>
      <w:bookmarkStart w:id="9" w:name="_Toc434064504"/>
      <w:r>
        <w:rPr>
          <w:rFonts w:hint="eastAsia"/>
        </w:rPr>
        <w:t>交费</w:t>
      </w:r>
      <w:bookmarkEnd w:id="7"/>
      <w:bookmarkEnd w:id="8"/>
      <w:bookmarkEnd w:id="9"/>
    </w:p>
    <w:p>
      <w:pPr>
        <w:spacing w:line="360" w:lineRule="auto"/>
        <w:ind w:firstLine="480" w:firstLineChars="200"/>
        <w:jc w:val="left"/>
      </w:pPr>
      <w:r>
        <w:rPr>
          <w:rFonts w:hint="eastAsia"/>
        </w:rPr>
        <w:t>法官</w:t>
      </w:r>
      <w:r>
        <w:t>送达交费通知书后，当事人会收到</w:t>
      </w:r>
      <w:r>
        <w:rPr>
          <w:rFonts w:hint="eastAsia"/>
        </w:rPr>
        <w:t>交费</w:t>
      </w:r>
      <w:r>
        <w:t>的短信通知，并告知交费期限</w:t>
      </w:r>
      <w:r>
        <w:rPr>
          <w:rFonts w:hint="eastAsia"/>
        </w:rPr>
        <w:t>（说明</w:t>
      </w:r>
      <w:r>
        <w:t>：刑事案件无交费）。网上交费可以通过两种方式</w:t>
      </w:r>
      <w:r>
        <w:rPr>
          <w:rFonts w:hint="eastAsia"/>
        </w:rPr>
        <w:t>：</w:t>
      </w:r>
    </w:p>
    <w:p>
      <w:pPr>
        <w:spacing w:line="360" w:lineRule="auto"/>
        <w:ind w:firstLine="480" w:firstLineChars="200"/>
        <w:jc w:val="left"/>
      </w:pPr>
      <w:r>
        <w:rPr>
          <w:rFonts w:hint="eastAsia"/>
        </w:rPr>
        <w:t>1、通过“</w:t>
      </w:r>
      <w:r>
        <w:t>网上</w:t>
      </w:r>
      <w:r>
        <w:rPr>
          <w:rFonts w:hint="eastAsia"/>
        </w:rPr>
        <w:t>交</w:t>
      </w:r>
      <w:r>
        <w:t>费</w:t>
      </w:r>
      <w:r>
        <w:rPr>
          <w:rFonts w:hint="eastAsia"/>
        </w:rPr>
        <w:t>”模块进行交费</w:t>
      </w:r>
    </w:p>
    <w:p>
      <w:pPr>
        <w:spacing w:line="360" w:lineRule="auto"/>
        <w:ind w:firstLine="480" w:firstLineChars="200"/>
        <w:jc w:val="left"/>
      </w:pPr>
      <w:r>
        <w:rPr>
          <w:rFonts w:hint="eastAsia"/>
        </w:rPr>
        <w:t>右侧</w:t>
      </w:r>
      <w:r>
        <w:t>会显示</w:t>
      </w:r>
      <w:r>
        <w:rPr>
          <w:rFonts w:hint="eastAsia"/>
        </w:rPr>
        <w:t>出</w:t>
      </w:r>
      <w:r>
        <w:t>所有</w:t>
      </w:r>
      <w:r>
        <w:rPr>
          <w:rFonts w:hint="eastAsia"/>
        </w:rPr>
        <w:t>待交</w:t>
      </w:r>
      <w:r>
        <w:t>费和已</w:t>
      </w:r>
      <w:r>
        <w:rPr>
          <w:rFonts w:hint="eastAsia"/>
        </w:rPr>
        <w:t>交</w:t>
      </w:r>
      <w:r>
        <w:t>费的案件，</w:t>
      </w:r>
      <w:r>
        <w:rPr>
          <w:rFonts w:hint="eastAsia"/>
        </w:rPr>
        <w:t>在“</w:t>
      </w:r>
      <w:r>
        <w:t>我的</w:t>
      </w:r>
      <w:r>
        <w:rPr>
          <w:rFonts w:hint="eastAsia"/>
        </w:rPr>
        <w:t>交</w:t>
      </w:r>
      <w:r>
        <w:t>费</w:t>
      </w:r>
      <w:r>
        <w:rPr>
          <w:rFonts w:hint="eastAsia"/>
        </w:rPr>
        <w:t>”</w:t>
      </w:r>
      <w:r>
        <w:t>中找到</w:t>
      </w:r>
      <w:r>
        <w:rPr>
          <w:rFonts w:hint="eastAsia"/>
        </w:rPr>
        <w:t>需要交费的案件，点击后方的“交费”按钮，</w:t>
      </w:r>
      <w:r>
        <w:t>如下</w:t>
      </w:r>
      <w:r>
        <w:rPr>
          <w:rFonts w:hint="eastAsia"/>
        </w:rPr>
        <w:t>图所示</w:t>
      </w:r>
      <w:r>
        <w:t>：</w:t>
      </w:r>
    </w:p>
    <w:p>
      <w:pPr>
        <w:spacing w:line="360" w:lineRule="auto"/>
        <w:jc w:val="center"/>
      </w:pPr>
      <w:r>
        <w:drawing>
          <wp:inline distT="0" distB="0" distL="114300" distR="114300">
            <wp:extent cx="5520690" cy="2346325"/>
            <wp:effectExtent l="0" t="0" r="3810" b="1587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0690" cy="2346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</w:pPr>
      <w:r>
        <w:rPr>
          <w:rFonts w:hint="eastAsia"/>
        </w:rPr>
        <w:t>选择</w:t>
      </w:r>
      <w:r>
        <w:t>支付方式，</w:t>
      </w:r>
      <w:r>
        <w:rPr>
          <w:rFonts w:hint="eastAsia"/>
        </w:rPr>
        <w:t>目前支持</w:t>
      </w:r>
      <w:r>
        <w:t>银联</w:t>
      </w:r>
      <w:r>
        <w:rPr>
          <w:rFonts w:hint="eastAsia"/>
        </w:rPr>
        <w:t>和</w:t>
      </w:r>
      <w:r>
        <w:t>支付宝两种交费方式。点击</w:t>
      </w:r>
      <w:r>
        <w:rPr>
          <w:rFonts w:hint="eastAsia"/>
        </w:rPr>
        <w:t>“交</w:t>
      </w:r>
      <w:r>
        <w:t>费</w:t>
      </w:r>
      <w:r>
        <w:rPr>
          <w:rFonts w:hint="eastAsia"/>
        </w:rPr>
        <w:t>”按钮</w:t>
      </w:r>
      <w:r>
        <w:t>，</w:t>
      </w:r>
      <w:r>
        <w:rPr>
          <w:rFonts w:hint="eastAsia"/>
        </w:rPr>
        <w:t>也可点击“</w:t>
      </w:r>
      <w:r>
        <w:t>找人代</w:t>
      </w:r>
      <w:r>
        <w:rPr>
          <w:rFonts w:hint="eastAsia"/>
        </w:rPr>
        <w:t>交”按钮，</w:t>
      </w:r>
      <w:r>
        <w:t>如下</w:t>
      </w:r>
      <w:r>
        <w:rPr>
          <w:rFonts w:hint="eastAsia"/>
        </w:rPr>
        <w:t>图所示</w:t>
      </w:r>
      <w:r>
        <w:t>：</w:t>
      </w:r>
    </w:p>
    <w:p>
      <w:pPr>
        <w:spacing w:line="360" w:lineRule="auto"/>
        <w:jc w:val="center"/>
      </w:pPr>
      <w:r>
        <w:drawing>
          <wp:inline distT="0" distB="0" distL="114300" distR="114300">
            <wp:extent cx="5723890" cy="2939415"/>
            <wp:effectExtent l="0" t="0" r="10160" b="1333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3890" cy="2939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</w:pPr>
      <w:r>
        <w:rPr>
          <w:rFonts w:hint="eastAsia"/>
        </w:rPr>
        <w:t>1）银联交费</w:t>
      </w:r>
      <w:r>
        <w:t>：</w:t>
      </w:r>
    </w:p>
    <w:p>
      <w:pPr>
        <w:spacing w:line="360" w:lineRule="auto"/>
        <w:ind w:firstLine="480" w:firstLineChars="200"/>
        <w:jc w:val="left"/>
      </w:pPr>
      <w:r>
        <w:rPr>
          <w:rFonts w:hint="eastAsia"/>
        </w:rPr>
        <w:t>输入银行</w:t>
      </w:r>
      <w:r>
        <w:t>卡号后</w:t>
      </w:r>
      <w:r>
        <w:rPr>
          <w:rFonts w:hint="eastAsia"/>
        </w:rPr>
        <w:t>，确认</w:t>
      </w:r>
      <w:r>
        <w:t>付款，即</w:t>
      </w:r>
      <w:r>
        <w:rPr>
          <w:rFonts w:hint="eastAsia"/>
        </w:rPr>
        <w:t>完成</w:t>
      </w:r>
      <w:r>
        <w:t>网上</w:t>
      </w:r>
      <w:r>
        <w:rPr>
          <w:rFonts w:hint="eastAsia"/>
        </w:rPr>
        <w:t>交费。如下图所示：</w:t>
      </w:r>
    </w:p>
    <w:p>
      <w:pPr>
        <w:spacing w:line="360" w:lineRule="auto"/>
        <w:jc w:val="center"/>
      </w:pPr>
      <w:r>
        <w:drawing>
          <wp:inline distT="0" distB="0" distL="114300" distR="114300">
            <wp:extent cx="5734050" cy="2632710"/>
            <wp:effectExtent l="0" t="0" r="0" b="1524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632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  <w:r>
        <w:drawing>
          <wp:inline distT="0" distB="0" distL="114300" distR="114300">
            <wp:extent cx="5228590" cy="2366010"/>
            <wp:effectExtent l="0" t="0" r="10160" b="1524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8590" cy="2366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/>
      </w:pPr>
      <w:r>
        <w:t>2</w:t>
      </w:r>
      <w:r>
        <w:rPr>
          <w:rFonts w:hint="eastAsia"/>
        </w:rPr>
        <w:t>）</w:t>
      </w:r>
      <w:r>
        <w:t>支付宝交费：</w:t>
      </w:r>
    </w:p>
    <w:p>
      <w:pPr>
        <w:spacing w:line="360" w:lineRule="auto"/>
        <w:ind w:firstLine="480"/>
      </w:pPr>
      <w:r>
        <w:rPr>
          <w:rFonts w:hint="eastAsia"/>
        </w:rPr>
        <w:t>登录</w:t>
      </w:r>
      <w:r>
        <w:t>支付宝账户或者直接扫一扫付款，如下图：</w:t>
      </w:r>
    </w:p>
    <w:p>
      <w:pPr>
        <w:spacing w:line="360" w:lineRule="auto"/>
        <w:rPr>
          <w:rFonts w:hint="eastAsia"/>
        </w:rPr>
      </w:pPr>
      <w:r>
        <w:drawing>
          <wp:inline distT="0" distB="0" distL="114300" distR="114300">
            <wp:extent cx="5727700" cy="3332480"/>
            <wp:effectExtent l="0" t="0" r="6350" b="127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332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</w:pPr>
      <w:r>
        <w:rPr>
          <w:rFonts w:hint="eastAsia"/>
        </w:rPr>
        <w:t>2、</w:t>
      </w:r>
      <w:r>
        <w:t>通过三方可视</w:t>
      </w:r>
      <w:r>
        <w:rPr>
          <w:rFonts w:hint="eastAsia"/>
        </w:rPr>
        <w:t>平台</w:t>
      </w:r>
      <w:r>
        <w:t>进行交费：</w:t>
      </w:r>
    </w:p>
    <w:p>
      <w:pPr>
        <w:spacing w:line="360" w:lineRule="auto"/>
        <w:ind w:firstLine="480" w:firstLineChars="200"/>
        <w:jc w:val="left"/>
      </w:pPr>
      <w:r>
        <w:rPr>
          <w:rFonts w:hint="eastAsia"/>
        </w:rPr>
        <w:t>通过“我的案件”—“正在进行的案件”，点击案件后方的“进入案件”按钮，</w:t>
      </w:r>
      <w:r>
        <w:t>如下图所示：</w:t>
      </w:r>
    </w:p>
    <w:p>
      <w:pPr>
        <w:spacing w:line="360" w:lineRule="auto"/>
        <w:jc w:val="center"/>
      </w:pPr>
      <w:r>
        <w:drawing>
          <wp:inline distT="0" distB="0" distL="114300" distR="114300">
            <wp:extent cx="5725795" cy="2421890"/>
            <wp:effectExtent l="0" t="0" r="8255" b="1651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5795" cy="2421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</w:pPr>
      <w:r>
        <w:rPr>
          <w:rFonts w:hint="eastAsia"/>
        </w:rPr>
        <w:t>进入三方可视</w:t>
      </w:r>
      <w:r>
        <w:t>界面，</w:t>
      </w:r>
      <w:r>
        <w:rPr>
          <w:rFonts w:hint="eastAsia"/>
        </w:rPr>
        <w:t>在交费</w:t>
      </w:r>
      <w:r>
        <w:t>状态栏中，点击</w:t>
      </w:r>
      <w:r>
        <w:rPr>
          <w:rFonts w:hint="eastAsia"/>
        </w:rPr>
        <w:t>“交费”</w:t>
      </w:r>
      <w:r>
        <w:t>，如下</w:t>
      </w:r>
      <w:r>
        <w:rPr>
          <w:rFonts w:hint="eastAsia"/>
        </w:rPr>
        <w:t>图所示</w:t>
      </w:r>
      <w:r>
        <w:t>：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2405" cy="2509520"/>
            <wp:effectExtent l="0" t="0" r="4445" b="5080"/>
            <wp:docPr id="9" name="图片 9" descr="交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交费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0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  <w:ind w:left="0" w:firstLine="0"/>
      </w:pPr>
      <w:bookmarkStart w:id="10" w:name="_Toc449517854"/>
      <w:bookmarkStart w:id="11" w:name="_Toc434064505"/>
      <w:bookmarkStart w:id="12" w:name="_Toc434224426"/>
      <w:r>
        <w:rPr>
          <w:rFonts w:hint="eastAsia"/>
        </w:rPr>
        <w:t>打印交费凭证</w:t>
      </w:r>
      <w:bookmarkEnd w:id="10"/>
      <w:bookmarkEnd w:id="11"/>
      <w:bookmarkEnd w:id="12"/>
    </w:p>
    <w:p>
      <w:pPr>
        <w:spacing w:line="360" w:lineRule="auto"/>
        <w:ind w:firstLine="480" w:firstLineChars="200"/>
        <w:jc w:val="left"/>
      </w:pPr>
      <w:r>
        <w:rPr>
          <w:rFonts w:hint="eastAsia"/>
        </w:rPr>
        <w:t>进入“</w:t>
      </w:r>
      <w:r>
        <w:t>网上</w:t>
      </w:r>
      <w:r>
        <w:rPr>
          <w:rFonts w:hint="eastAsia"/>
        </w:rPr>
        <w:t>交</w:t>
      </w:r>
      <w:r>
        <w:t>费</w:t>
      </w:r>
      <w:r>
        <w:rPr>
          <w:rFonts w:hint="eastAsia"/>
        </w:rPr>
        <w:t>”模块，在“</w:t>
      </w:r>
      <w:r>
        <w:t>我的</w:t>
      </w:r>
      <w:r>
        <w:rPr>
          <w:rFonts w:hint="eastAsia"/>
        </w:rPr>
        <w:t>交</w:t>
      </w:r>
      <w:r>
        <w:t>费</w:t>
      </w:r>
      <w:r>
        <w:rPr>
          <w:rFonts w:hint="eastAsia"/>
        </w:rPr>
        <w:t>”</w:t>
      </w:r>
      <w:r>
        <w:t>中找到</w:t>
      </w:r>
      <w:r>
        <w:rPr>
          <w:rFonts w:hint="eastAsia"/>
        </w:rPr>
        <w:t>已交费的案件，点击后方的“电子交</w:t>
      </w:r>
      <w:r>
        <w:t>费单</w:t>
      </w:r>
      <w:r>
        <w:rPr>
          <w:rFonts w:hint="eastAsia"/>
        </w:rPr>
        <w:t>”，即可</w:t>
      </w:r>
      <w:r>
        <w:t>打印电子交费凭证，如下</w:t>
      </w:r>
      <w:r>
        <w:rPr>
          <w:rFonts w:hint="eastAsia"/>
        </w:rPr>
        <w:t>图所示</w:t>
      </w:r>
      <w:r>
        <w:t>：</w:t>
      </w:r>
    </w:p>
    <w:p>
      <w:pPr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5725795" cy="2427605"/>
            <wp:effectExtent l="0" t="0" r="8255" b="10795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25795" cy="2427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13" w:name="_GoBack"/>
      <w:bookmarkEnd w:id="1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13ECD"/>
    <w:multiLevelType w:val="multilevel"/>
    <w:tmpl w:val="32D13ECD"/>
    <w:lvl w:ilvl="0" w:tentative="0">
      <w:start w:val="1"/>
      <w:numFmt w:val="chineseCountingThousand"/>
      <w:suff w:val="space"/>
      <w:lvlText w:val="第%1章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"/>
      <w:suff w:val="space"/>
      <w:lvlText w:val="%2.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space"/>
      <w:lvlText w:val="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space"/>
      <w:lvlText w:val="%2.%3.%4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suff w:val="space"/>
      <w:lvlText w:val="%2.%3.%4.%5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suff w:val="space"/>
      <w:lvlText w:val="%2.%3.%4.%5.%6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suff w:val="nothing"/>
      <w:lvlText w:val="（%7）"/>
      <w:lvlJc w:val="left"/>
      <w:pPr>
        <w:ind w:left="1587" w:hanging="1587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2160"/>
        </w:tabs>
        <w:ind w:left="1418" w:hanging="1418"/>
      </w:pPr>
      <w:rPr>
        <w:rFonts w:hint="eastAsia"/>
      </w:rPr>
    </w:lvl>
    <w:lvl w:ilvl="8" w:tentative="0">
      <w:start w:val="1"/>
      <w:numFmt w:val="decimal"/>
      <w:suff w:val="space"/>
      <w:lvlText w:val="(%9)"/>
      <w:lvlJc w:val="left"/>
      <w:pPr>
        <w:ind w:left="482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A39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before="60" w:after="60" w:line="360" w:lineRule="atLeast"/>
      <w:jc w:val="both"/>
      <w:textAlignment w:val="baseline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0"/>
    <w:pPr>
      <w:keepNext/>
      <w:keepLines/>
      <w:numPr>
        <w:ilvl w:val="1"/>
        <w:numId w:val="1"/>
      </w:numPr>
      <w:spacing w:before="240" w:after="120" w:line="400" w:lineRule="atLeast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3"/>
    <w:unhideWhenUsed/>
    <w:qFormat/>
    <w:uiPriority w:val="0"/>
    <w:pPr>
      <w:keepNext/>
      <w:keepLines/>
      <w:numPr>
        <w:ilvl w:val="2"/>
        <w:numId w:val="1"/>
      </w:numPr>
      <w:spacing w:before="240" w:after="120" w:line="416" w:lineRule="atLeast"/>
      <w:outlineLvl w:val="2"/>
    </w:pPr>
    <w:rPr>
      <w:rFonts w:eastAsia="黑体"/>
      <w:b/>
      <w:sz w:val="30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文档正文"/>
    <w:basedOn w:val="1"/>
    <w:qFormat/>
    <w:uiPriority w:val="0"/>
    <w:pPr>
      <w:spacing w:before="0" w:after="0"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2016-06-30T10:53:57Z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